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A6349" w14:paraId="6B6CB053" w14:textId="77777777">
        <w:trPr>
          <w:trHeight w:val="20"/>
          <w:jc w:val="center"/>
        </w:trPr>
        <w:tc>
          <w:tcPr>
            <w:tcW w:w="1186" w:type="pct"/>
          </w:tcPr>
          <w:p w14:paraId="33D204D9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B10B7ED" w14:textId="77777777" w:rsidR="007A6349" w:rsidRDefault="0050252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7A6349" w14:paraId="0B072A64" w14:textId="77777777">
        <w:trPr>
          <w:trHeight w:val="20"/>
          <w:jc w:val="center"/>
        </w:trPr>
        <w:tc>
          <w:tcPr>
            <w:tcW w:w="1186" w:type="pct"/>
          </w:tcPr>
          <w:p w14:paraId="43B546F4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C6FE093" w14:textId="77777777" w:rsidR="007A6349" w:rsidRDefault="007961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961E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Ms_JABB_156791</w:t>
            </w:r>
          </w:p>
        </w:tc>
      </w:tr>
      <w:tr w:rsidR="007A6349" w14:paraId="787863F7" w14:textId="77777777">
        <w:trPr>
          <w:trHeight w:val="20"/>
          <w:jc w:val="center"/>
        </w:trPr>
        <w:tc>
          <w:tcPr>
            <w:tcW w:w="1186" w:type="pct"/>
          </w:tcPr>
          <w:p w14:paraId="2CF200A4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B0F63E6" w14:textId="77777777" w:rsidR="007A6349" w:rsidRDefault="007961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961E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Carbon footprint assessment - Research methods and procedures</w:t>
            </w:r>
          </w:p>
        </w:tc>
      </w:tr>
      <w:tr w:rsidR="007A6349" w14:paraId="7A8A77B9" w14:textId="77777777">
        <w:trPr>
          <w:trHeight w:val="20"/>
          <w:jc w:val="center"/>
        </w:trPr>
        <w:tc>
          <w:tcPr>
            <w:tcW w:w="1186" w:type="pct"/>
          </w:tcPr>
          <w:p w14:paraId="3D9FECC6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B4B2D17" w14:textId="77777777" w:rsidR="007A6349" w:rsidRDefault="005025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E0D97EF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D1FF47C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F311B0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FA6235" w14:textId="77777777" w:rsidR="007A6349" w:rsidRDefault="007A634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2110B89" w14:textId="77777777" w:rsidR="007A6349" w:rsidRDefault="007A634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2F47284" w14:textId="77777777" w:rsidR="007A6349" w:rsidRDefault="0050252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6DA1370" w14:textId="77777777" w:rsidR="007A6349" w:rsidRDefault="007A634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7286F3A" w14:textId="77777777" w:rsidR="007A6349" w:rsidRDefault="007A634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A6349" w14:paraId="1F6EAED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3FDF1C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E5F033F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E0C6C11" w14:textId="77777777" w:rsidR="007A6349" w:rsidRDefault="005025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D9A9C66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349" w14:paraId="7ED638F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35B036" w14:textId="77777777"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AB60678" w14:textId="77777777" w:rsidR="007A6349" w:rsidRDefault="007A634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F62E54F" w14:textId="77777777" w:rsidR="007A6349" w:rsidRPr="00060FDF" w:rsidRDefault="00060FD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060FDF">
              <w:rPr>
                <w:sz w:val="20"/>
                <w:szCs w:val="20"/>
                <w:lang w:val="en-GB"/>
              </w:rPr>
              <w:t>The manuscript addresses a relevant topic, while the LCA is a widely recognized framework. The topic is important in the context of climate change mitigation and the transition of towards sustainable food systems.</w:t>
            </w:r>
          </w:p>
          <w:p w14:paraId="4423175D" w14:textId="770C088C" w:rsidR="00060FDF" w:rsidRPr="00060FDF" w:rsidRDefault="00060FD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060FDF">
              <w:rPr>
                <w:sz w:val="20"/>
                <w:szCs w:val="20"/>
                <w:lang w:val="en-GB"/>
              </w:rPr>
              <w:t xml:space="preserve">But, from my point of view, the scientific contribution is limited, the manuscript being mainly descriptive. </w:t>
            </w:r>
            <w:r w:rsidRPr="00060FDF">
              <w:rPr>
                <w:sz w:val="20"/>
                <w:szCs w:val="20"/>
              </w:rPr>
              <w:t>The lack of analytical depth, conceptual integration, and clearly defined research gaps significantly reduces its impact for the scientific community.</w:t>
            </w:r>
          </w:p>
        </w:tc>
        <w:tc>
          <w:tcPr>
            <w:tcW w:w="1367" w:type="pct"/>
          </w:tcPr>
          <w:p w14:paraId="50E77616" w14:textId="77777777" w:rsidR="00370338" w:rsidRPr="00370338" w:rsidRDefault="00370338" w:rsidP="00370338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370338">
              <w:rPr>
                <w:rFonts w:ascii="Times New Roman" w:hAnsi="Times New Roman"/>
                <w:b w:val="0"/>
                <w:lang w:val="en-GB" w:eastAsia="en-US"/>
              </w:rPr>
              <w:t>This paper examines approaches that can be used in the estimation of carbon footprints in the seafood industry and seafood products, covering goals, concepts, calculation procedures, and data collection.</w:t>
            </w:r>
          </w:p>
          <w:p w14:paraId="11442899" w14:textId="7EE937B1" w:rsidR="007A6349" w:rsidRDefault="00370338" w:rsidP="00370338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370338">
              <w:rPr>
                <w:rFonts w:ascii="Times New Roman" w:hAnsi="Times New Roman"/>
                <w:b w:val="0"/>
                <w:lang w:val="en-GB" w:eastAsia="en-US"/>
              </w:rPr>
              <w:t>The standards covered in the paper include ISO 14064, GHG Protocol, PAS 2050, ISO 14047, and Product and Supply Chain GHG Protocol.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Pr="00370338">
              <w:rPr>
                <w:rFonts w:ascii="Times New Roman" w:hAnsi="Times New Roman"/>
                <w:b w:val="0"/>
                <w:lang w:val="en-GB" w:eastAsia="en-US"/>
              </w:rPr>
              <w:t>These aspects play a major role in the accuracy of the assessment.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Pr="00370338">
              <w:rPr>
                <w:rFonts w:ascii="Times New Roman" w:hAnsi="Times New Roman"/>
                <w:b w:val="0"/>
                <w:lang w:val="en-GB" w:eastAsia="en-US"/>
              </w:rPr>
              <w:t>In conclusion, the paper gives insights into evaluating carbon footprints in the seafood industry.</w:t>
            </w:r>
          </w:p>
        </w:tc>
      </w:tr>
    </w:tbl>
    <w:p w14:paraId="7B535AB3" w14:textId="77777777" w:rsidR="007A6349" w:rsidRDefault="007A6349">
      <w:pPr>
        <w:rPr>
          <w:sz w:val="20"/>
          <w:szCs w:val="20"/>
          <w:lang w:val="en-GB"/>
        </w:rPr>
      </w:pPr>
    </w:p>
    <w:p w14:paraId="1B9A4354" w14:textId="77777777" w:rsidR="00114637" w:rsidRPr="00114637" w:rsidRDefault="00114637" w:rsidP="00114637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114637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0876E5B" w14:textId="77777777" w:rsidR="007A6349" w:rsidRDefault="007A634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A6349" w14:paraId="68144F36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6A15A65" w14:textId="77777777" w:rsidR="007A6349" w:rsidRDefault="007A6349">
            <w:pPr>
              <w:rPr>
                <w:sz w:val="22"/>
                <w:szCs w:val="22"/>
                <w:lang w:val="en-GB"/>
              </w:rPr>
            </w:pPr>
          </w:p>
          <w:p w14:paraId="0715BD85" w14:textId="77777777" w:rsidR="007A6349" w:rsidRDefault="007A6349">
            <w:pPr>
              <w:rPr>
                <w:sz w:val="20"/>
                <w:szCs w:val="20"/>
                <w:lang w:val="en-GB"/>
              </w:rPr>
            </w:pPr>
          </w:p>
        </w:tc>
      </w:tr>
      <w:tr w:rsidR="007A6349" w14:paraId="10EEAE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2FB7C9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7AA8CCF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4E8C588" w14:textId="77777777" w:rsidR="007A6349" w:rsidRDefault="0050252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A6349" w14:paraId="5E522C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9DB26B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FD28F2F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BCF85" w14:textId="77777777" w:rsidR="007A6349" w:rsidRDefault="0050252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E50C2A" w14:textId="6ED9F733" w:rsidR="007A6349" w:rsidRPr="00060FDF" w:rsidRDefault="00060FDF" w:rsidP="00060F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21081D8" w14:textId="2FB2BF3C" w:rsidR="007A6349" w:rsidRDefault="003703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70338" w14:paraId="293E3C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80816A" w14:textId="77777777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9F16B1F" w14:textId="77777777" w:rsidR="00370338" w:rsidRDefault="00370338" w:rsidP="00370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A72CCD" w14:textId="77777777" w:rsidR="00370338" w:rsidRDefault="00370338" w:rsidP="00370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6E7236" w14:textId="12A130E5" w:rsidR="00370338" w:rsidRDefault="00370338" w:rsidP="003703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520753B" w14:textId="55A0E296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6B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70338" w14:paraId="766126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AB0720" w14:textId="77777777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33D32A3" w14:textId="77777777" w:rsidR="00370338" w:rsidRDefault="00370338" w:rsidP="00370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CC7327" w14:textId="77777777" w:rsidR="00370338" w:rsidRDefault="00370338" w:rsidP="0037033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6A7422" w14:textId="2918E2A7" w:rsidR="00370338" w:rsidRDefault="00370338" w:rsidP="003703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9F63BCD" w14:textId="18216A53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6B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70338" w14:paraId="74D70D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10CB77" w14:textId="77777777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75A386D" w14:textId="77777777" w:rsidR="00370338" w:rsidRDefault="00370338" w:rsidP="00370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356CF" w14:textId="77777777" w:rsidR="00370338" w:rsidRDefault="00370338" w:rsidP="0037033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96194A" w14:textId="383C7848" w:rsidR="00370338" w:rsidRDefault="00370338" w:rsidP="003703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85520C5" w14:textId="54F8A481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6B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70338" w14:paraId="1E9C00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21F2BB" w14:textId="77777777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669D95C" w14:textId="77777777" w:rsidR="00370338" w:rsidRDefault="00370338" w:rsidP="00370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C467C7" w14:textId="77777777" w:rsidR="00370338" w:rsidRDefault="00370338" w:rsidP="0037033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CE1077" w14:textId="605D169D" w:rsidR="00370338" w:rsidRDefault="00370338" w:rsidP="003703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E5A7088" w14:textId="61CBC519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6B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70338" w14:paraId="5DB21C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C45D37" w14:textId="77777777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538FF9D" w14:textId="77777777" w:rsidR="00370338" w:rsidRDefault="00370338" w:rsidP="00370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314CF" w14:textId="77777777" w:rsidR="00370338" w:rsidRDefault="00370338" w:rsidP="0037033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321CD3" w14:textId="475390C6" w:rsidR="00370338" w:rsidRDefault="00370338" w:rsidP="003703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088730B" w14:textId="615540EC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6B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70338" w14:paraId="487EBC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07B9F8" w14:textId="77777777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4761C3C" w14:textId="77777777" w:rsidR="00370338" w:rsidRDefault="00370338" w:rsidP="00370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60C08" w14:textId="77777777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A84767" w14:textId="2FE3C080" w:rsidR="00370338" w:rsidRDefault="00370338" w:rsidP="003703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AC8129B" w14:textId="1EA88CB5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6B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70338" w14:paraId="3887C2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12151A" w14:textId="77777777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DC04C6D" w14:textId="77777777" w:rsidR="00370338" w:rsidRDefault="00370338" w:rsidP="00370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40E477" w14:textId="77777777" w:rsidR="00370338" w:rsidRDefault="00370338" w:rsidP="00370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896E3E" w14:textId="347BCEEB" w:rsidR="00370338" w:rsidRDefault="00370338" w:rsidP="003703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2456FF2A" w14:textId="432AAF9B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6B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70338" w14:paraId="5DF04F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39C295" w14:textId="77777777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1EAADD1" w14:textId="77777777" w:rsidR="00370338" w:rsidRDefault="00370338" w:rsidP="00370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1ADCAE" w14:textId="77777777" w:rsidR="00370338" w:rsidRDefault="00370338" w:rsidP="0037033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90CA11" w14:textId="0CBDDA07" w:rsidR="00370338" w:rsidRDefault="00370338" w:rsidP="003703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45A4CA43" w14:textId="579F9B75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6B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70338" w14:paraId="5C0415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1CF4BB" w14:textId="77777777" w:rsidR="00370338" w:rsidRDefault="00370338" w:rsidP="003703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CE5A9C3" w14:textId="77777777" w:rsidR="00370338" w:rsidRDefault="00370338" w:rsidP="00370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AE7308" w14:textId="77777777" w:rsidR="00370338" w:rsidRDefault="00370338" w:rsidP="00370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7FE7E7" w14:textId="6A61EB0C" w:rsidR="00370338" w:rsidRDefault="00370338" w:rsidP="003703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61F05545" w14:textId="211BC2A7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6B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70338" w14:paraId="3D1C8F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B6DCE0" w14:textId="77777777" w:rsidR="00370338" w:rsidRDefault="00370338" w:rsidP="003703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94454E4" w14:textId="77777777" w:rsidR="00370338" w:rsidRDefault="00370338" w:rsidP="00370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98EAA" w14:textId="77777777" w:rsidR="00370338" w:rsidRDefault="00370338" w:rsidP="00370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62CF73" w14:textId="01045ACD" w:rsidR="00370338" w:rsidRDefault="00370338" w:rsidP="003703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8BD3163" w14:textId="410750C4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6B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70338" w14:paraId="12E47E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ACFCD4" w14:textId="77777777" w:rsidR="00370338" w:rsidRDefault="00370338" w:rsidP="003703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66BF7D5" w14:textId="77777777" w:rsidR="00370338" w:rsidRDefault="00370338" w:rsidP="00370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F5D4C" w14:textId="77777777" w:rsidR="00370338" w:rsidRDefault="00370338" w:rsidP="00370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7B3249" w14:textId="4E83D033" w:rsidR="00370338" w:rsidRDefault="00370338" w:rsidP="003703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844CFCB" w14:textId="50B24FB6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6B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70338" w14:paraId="367C04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CA7A76" w14:textId="77777777" w:rsidR="00370338" w:rsidRDefault="00370338" w:rsidP="003703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CC8FE73" w14:textId="77777777" w:rsidR="00370338" w:rsidRDefault="00370338" w:rsidP="00370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D645BD" w14:textId="77777777" w:rsidR="00370338" w:rsidRDefault="00370338" w:rsidP="00370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3E33D5" w14:textId="77777777" w:rsidR="00370338" w:rsidRDefault="00370338" w:rsidP="00370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5759DA" w14:textId="23EFAC46" w:rsidR="00370338" w:rsidRDefault="00370338" w:rsidP="003703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31EFA7A" w14:textId="63A8D128" w:rsidR="00370338" w:rsidRDefault="00370338" w:rsidP="0037033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66BA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0FDF" w14:paraId="65AB2A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D67D99" w14:textId="77777777" w:rsidR="00060FDF" w:rsidRDefault="00060FDF" w:rsidP="00060FD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59D2D94" w14:textId="77777777" w:rsidR="00060FDF" w:rsidRDefault="00060FDF" w:rsidP="00060F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EA35D2" w14:textId="77777777" w:rsidR="00060FDF" w:rsidRDefault="00060FDF" w:rsidP="00060F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1F95D4" w14:textId="77777777" w:rsidR="00060FDF" w:rsidRDefault="00060FDF" w:rsidP="00060F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C3A602" w14:textId="51621F5F" w:rsidR="00060FDF" w:rsidRDefault="00060FDF" w:rsidP="00060F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6BC452D8" w14:textId="1C14EADD" w:rsidR="00060FDF" w:rsidRDefault="00370338" w:rsidP="00060FD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2833C2D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A87F2A" w14:textId="77777777" w:rsidR="007A6349" w:rsidRDefault="0050252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E2328A0" w14:textId="77777777" w:rsidR="007A6349" w:rsidRDefault="007A634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7A6349" w14:paraId="180CD08E" w14:textId="77777777">
        <w:trPr>
          <w:trHeight w:val="20"/>
          <w:jc w:val="center"/>
        </w:trPr>
        <w:tc>
          <w:tcPr>
            <w:tcW w:w="1265" w:type="pct"/>
            <w:noWrap/>
          </w:tcPr>
          <w:p w14:paraId="55DA6F12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7E3E393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C9E56AB" w14:textId="77777777" w:rsidR="007A6349" w:rsidRDefault="007A634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16FB6EA" w14:textId="77777777" w:rsidR="007A6349" w:rsidRDefault="005025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C8EBD9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349" w14:paraId="21F674F8" w14:textId="77777777">
        <w:trPr>
          <w:trHeight w:val="20"/>
          <w:jc w:val="center"/>
        </w:trPr>
        <w:tc>
          <w:tcPr>
            <w:tcW w:w="1265" w:type="pct"/>
            <w:noWrap/>
          </w:tcPr>
          <w:p w14:paraId="3EA9A091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81B15F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667E430E" w14:textId="77777777" w:rsidR="007A6349" w:rsidRDefault="0050252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3F3B307" w14:textId="77777777" w:rsidR="007A6349" w:rsidRPr="00060FDF" w:rsidRDefault="00060FDF" w:rsidP="00060FDF">
            <w:pPr>
              <w:rPr>
                <w:sz w:val="20"/>
                <w:szCs w:val="20"/>
                <w:lang w:val="en-GB"/>
              </w:rPr>
            </w:pPr>
            <w:r w:rsidRPr="00060FDF">
              <w:rPr>
                <w:sz w:val="20"/>
                <w:szCs w:val="20"/>
                <w:lang w:val="en-GB"/>
              </w:rPr>
              <w:t xml:space="preserve">Yes, but it need a little more specificity. </w:t>
            </w:r>
          </w:p>
          <w:p w14:paraId="14DF5D1C" w14:textId="59648082" w:rsidR="00060FDF" w:rsidRPr="00060FDF" w:rsidRDefault="00060FDF" w:rsidP="00060FDF">
            <w:pPr>
              <w:rPr>
                <w:sz w:val="20"/>
                <w:szCs w:val="20"/>
                <w:lang w:val="en-GB"/>
              </w:rPr>
            </w:pPr>
            <w:r w:rsidRPr="00060FDF">
              <w:rPr>
                <w:sz w:val="20"/>
                <w:szCs w:val="20"/>
                <w:lang w:val="en-GB"/>
              </w:rPr>
              <w:t xml:space="preserve">Recommendation: </w:t>
            </w:r>
            <w:bookmarkStart w:id="0" w:name="_Hlk227428742"/>
            <w:r w:rsidRPr="00060FDF">
              <w:rPr>
                <w:i/>
                <w:iCs/>
                <w:sz w:val="20"/>
                <w:szCs w:val="20"/>
              </w:rPr>
              <w:t>Methodological frameworks and challenges in carbon footprint assessment of seafood systems: a critical review</w:t>
            </w:r>
            <w:bookmarkEnd w:id="0"/>
          </w:p>
        </w:tc>
        <w:tc>
          <w:tcPr>
            <w:tcW w:w="1523" w:type="pct"/>
          </w:tcPr>
          <w:p w14:paraId="5803B9A9" w14:textId="15D07F76" w:rsidR="007A6349" w:rsidRDefault="007F69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Ok..i’ll definitely change the title</w:t>
            </w:r>
          </w:p>
        </w:tc>
      </w:tr>
      <w:tr w:rsidR="007A6349" w14:paraId="3825E6AA" w14:textId="77777777">
        <w:trPr>
          <w:trHeight w:val="20"/>
          <w:jc w:val="center"/>
        </w:trPr>
        <w:tc>
          <w:tcPr>
            <w:tcW w:w="1265" w:type="pct"/>
            <w:noWrap/>
          </w:tcPr>
          <w:p w14:paraId="06F20924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E5562A7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7CB65976" w14:textId="77777777" w:rsidR="007A6349" w:rsidRDefault="0050252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A92F7EE" w14:textId="7136B73A" w:rsidR="007A6349" w:rsidRPr="00C755A5" w:rsidRDefault="00060FDF" w:rsidP="00060FDF">
            <w:pPr>
              <w:rPr>
                <w:sz w:val="20"/>
                <w:szCs w:val="20"/>
                <w:lang w:val="en-GB"/>
              </w:rPr>
            </w:pPr>
            <w:r w:rsidRPr="00C755A5">
              <w:rPr>
                <w:sz w:val="20"/>
                <w:szCs w:val="20"/>
                <w:lang w:val="en-GB"/>
              </w:rPr>
              <w:t>The abstract is purely descriptive and lacks synthesys and key findings</w:t>
            </w:r>
            <w:r w:rsidR="00C755A5" w:rsidRPr="00C755A5">
              <w:rPr>
                <w:sz w:val="20"/>
                <w:szCs w:val="20"/>
                <w:lang w:val="en-GB"/>
              </w:rPr>
              <w:t>. The authors should clearly state the added value of the manuscript in the field and summarize key methodological challenges. Also, they should indicate the main conclusions and implications</w:t>
            </w:r>
          </w:p>
        </w:tc>
        <w:tc>
          <w:tcPr>
            <w:tcW w:w="1523" w:type="pct"/>
          </w:tcPr>
          <w:p w14:paraId="733E4D3C" w14:textId="5C5A6659" w:rsidR="007A6349" w:rsidRDefault="001023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Ok, I’ll definitely try to improve it according to the suggetions</w:t>
            </w:r>
          </w:p>
        </w:tc>
      </w:tr>
      <w:tr w:rsidR="007A6349" w14:paraId="7B717DC4" w14:textId="77777777">
        <w:trPr>
          <w:trHeight w:val="20"/>
          <w:jc w:val="center"/>
        </w:trPr>
        <w:tc>
          <w:tcPr>
            <w:tcW w:w="1265" w:type="pct"/>
            <w:noWrap/>
          </w:tcPr>
          <w:p w14:paraId="210EE8F1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40B2F94" w14:textId="77777777" w:rsidR="007A6349" w:rsidRDefault="0050252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D63EDE3" w14:textId="77777777" w:rsidR="007A6349" w:rsidRDefault="00C755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abstract is scientifically acceptable, but insufficient for a review article. The CF and LCA are not clearly differentiated. It lacks methodological comparison. The manuscript indicates general statements without critical evalution. </w:t>
            </w:r>
          </w:p>
          <w:p w14:paraId="54454E6E" w14:textId="52234A3C" w:rsidR="00C755A5" w:rsidRDefault="00FE70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While the topic is highly relevant and the manuscript includes  recognized standards, t</w:t>
            </w:r>
            <w:r w:rsidR="00C755A5">
              <w:rPr>
                <w:bCs/>
                <w:sz w:val="20"/>
                <w:szCs w:val="20"/>
                <w:lang w:val="en-GB"/>
              </w:rPr>
              <w:t>he review methodology is absent; the manuscript lacks database inclusion, inclusion/exclusion criteria, time frame. Maybe you should consider using a PRISMA framework.</w:t>
            </w:r>
          </w:p>
          <w:p w14:paraId="430FFBC0" w14:textId="77777777" w:rsidR="00C755A5" w:rsidRDefault="00C755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analysis doesn’t evaluate strengths/</w:t>
            </w:r>
            <w:r w:rsidR="00FE7091">
              <w:rPr>
                <w:bCs/>
                <w:sz w:val="20"/>
                <w:szCs w:val="20"/>
                <w:lang w:val="en-GB"/>
              </w:rPr>
              <w:t>limitations.</w:t>
            </w:r>
          </w:p>
          <w:p w14:paraId="036A8C44" w14:textId="4CDB7D27" w:rsidR="00FE7091" w:rsidRDefault="00FE70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language problems include grammatical errors, long sentences, and redundancy. The authors should consider a thorough professional editing.</w:t>
            </w:r>
          </w:p>
          <w:p w14:paraId="4C2D2C4A" w14:textId="5229BBA1" w:rsidR="00FE7091" w:rsidRDefault="00FE70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clear framework provided and the mention of ML and IoT lacks methological development</w:t>
            </w:r>
          </w:p>
        </w:tc>
        <w:tc>
          <w:tcPr>
            <w:tcW w:w="1523" w:type="pct"/>
          </w:tcPr>
          <w:p w14:paraId="7C08DF75" w14:textId="33CAAF75" w:rsidR="007A6349" w:rsidRDefault="001023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6349" w14:paraId="2E693A78" w14:textId="77777777">
        <w:trPr>
          <w:trHeight w:val="20"/>
          <w:jc w:val="center"/>
        </w:trPr>
        <w:tc>
          <w:tcPr>
            <w:tcW w:w="1265" w:type="pct"/>
            <w:noWrap/>
          </w:tcPr>
          <w:p w14:paraId="4BF2C88E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04CF45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1F90622F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1136FEF" w14:textId="675A713D" w:rsidR="007A6349" w:rsidRDefault="00C755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 the introduction, you have duplicated citations (</w:t>
            </w:r>
            <w:r w:rsidRPr="00C755A5">
              <w:rPr>
                <w:bCs/>
                <w:sz w:val="20"/>
                <w:szCs w:val="20"/>
              </w:rPr>
              <w:t>Brentrup et al.</w:t>
            </w:r>
            <w:r>
              <w:rPr>
                <w:bCs/>
                <w:sz w:val="20"/>
                <w:szCs w:val="20"/>
              </w:rPr>
              <w:t>), please check the whole manuscript. The recent high-impact literature is limited, with a predominance of descriptive rather than analytical sources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61B9C28B" w14:textId="63D8DCA3" w:rsidR="007A6349" w:rsidRDefault="001023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Ok, I’ll definitely look after it</w:t>
            </w:r>
          </w:p>
        </w:tc>
      </w:tr>
      <w:tr w:rsidR="007A6349" w14:paraId="32EC1E31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F4E916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9E9C26" w14:textId="77777777"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2D94F9F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55D05D4E" w14:textId="77777777"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5984B4F" w14:textId="77777777" w:rsidR="007A6349" w:rsidRDefault="007A634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E8DE49A" w14:textId="73752AE8" w:rsidR="007A6349" w:rsidRDefault="00C755A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1487A5B0" w14:textId="2857FDC5" w:rsidR="007A6349" w:rsidRDefault="001023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74EFBB2" w14:textId="77777777" w:rsidR="007A6349" w:rsidRDefault="007A6349">
      <w:pPr>
        <w:rPr>
          <w:lang w:val="en-GB"/>
        </w:rPr>
      </w:pPr>
    </w:p>
    <w:sectPr w:rsidR="007A634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DC3B3" w14:textId="77777777" w:rsidR="00554F74" w:rsidRDefault="00554F74">
      <w:r>
        <w:separator/>
      </w:r>
    </w:p>
  </w:endnote>
  <w:endnote w:type="continuationSeparator" w:id="0">
    <w:p w14:paraId="27F6F19B" w14:textId="77777777" w:rsidR="00554F74" w:rsidRDefault="0055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36ABA" w14:textId="77777777" w:rsidR="007A6349" w:rsidRDefault="0050252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DC24394" w14:textId="77777777" w:rsidR="007A6349" w:rsidRDefault="007A6349">
    <w:pPr>
      <w:pStyle w:val="Footer"/>
      <w:jc w:val="right"/>
    </w:pPr>
  </w:p>
  <w:p w14:paraId="60A74EB8" w14:textId="77777777" w:rsidR="007A6349" w:rsidRDefault="007A63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6AC1B" w14:textId="77777777" w:rsidR="00554F74" w:rsidRDefault="00554F74">
      <w:r>
        <w:separator/>
      </w:r>
    </w:p>
  </w:footnote>
  <w:footnote w:type="continuationSeparator" w:id="0">
    <w:p w14:paraId="11F65075" w14:textId="77777777" w:rsidR="00554F74" w:rsidRDefault="00554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C6349" w14:textId="77777777" w:rsidR="007A6349" w:rsidRDefault="007A634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C99B5F9" w14:textId="77777777" w:rsidR="007A6349" w:rsidRDefault="0050252C">
    <w:pPr>
      <w:spacing w:before="100" w:beforeAutospacing="1" w:after="100" w:afterAutospacing="1"/>
      <w:jc w:val="center"/>
      <w:rPr>
        <w:color w:val="000000"/>
        <w:sz w:val="20"/>
      </w:rPr>
    </w:pPr>
    <w:r w:rsidRPr="00ED76C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3299621">
    <w:abstractNumId w:val="4"/>
  </w:num>
  <w:num w:numId="2" w16cid:durableId="1515654716">
    <w:abstractNumId w:val="8"/>
  </w:num>
  <w:num w:numId="3" w16cid:durableId="1961182374">
    <w:abstractNumId w:val="7"/>
  </w:num>
  <w:num w:numId="4" w16cid:durableId="1749033118">
    <w:abstractNumId w:val="9"/>
  </w:num>
  <w:num w:numId="5" w16cid:durableId="544293835">
    <w:abstractNumId w:val="6"/>
  </w:num>
  <w:num w:numId="6" w16cid:durableId="1290941782">
    <w:abstractNumId w:val="0"/>
  </w:num>
  <w:num w:numId="7" w16cid:durableId="160782708">
    <w:abstractNumId w:val="3"/>
  </w:num>
  <w:num w:numId="8" w16cid:durableId="566502450">
    <w:abstractNumId w:val="11"/>
  </w:num>
  <w:num w:numId="9" w16cid:durableId="959452200">
    <w:abstractNumId w:val="10"/>
  </w:num>
  <w:num w:numId="10" w16cid:durableId="1010985811">
    <w:abstractNumId w:val="2"/>
  </w:num>
  <w:num w:numId="11" w16cid:durableId="374357189">
    <w:abstractNumId w:val="1"/>
  </w:num>
  <w:num w:numId="12" w16cid:durableId="4842501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349"/>
    <w:rsid w:val="00030AB9"/>
    <w:rsid w:val="00060FDF"/>
    <w:rsid w:val="00080DF2"/>
    <w:rsid w:val="0010235D"/>
    <w:rsid w:val="00114637"/>
    <w:rsid w:val="00247245"/>
    <w:rsid w:val="00370338"/>
    <w:rsid w:val="00460750"/>
    <w:rsid w:val="00486455"/>
    <w:rsid w:val="0050252C"/>
    <w:rsid w:val="00554F74"/>
    <w:rsid w:val="00583B9C"/>
    <w:rsid w:val="005F6CF9"/>
    <w:rsid w:val="007961EC"/>
    <w:rsid w:val="007A6349"/>
    <w:rsid w:val="007F69B1"/>
    <w:rsid w:val="00875B70"/>
    <w:rsid w:val="00923EB4"/>
    <w:rsid w:val="00A34220"/>
    <w:rsid w:val="00B26B5E"/>
    <w:rsid w:val="00C755A5"/>
    <w:rsid w:val="00D97BD8"/>
    <w:rsid w:val="00E920F3"/>
    <w:rsid w:val="00ED76C9"/>
    <w:rsid w:val="00F53E69"/>
    <w:rsid w:val="00FB090E"/>
    <w:rsid w:val="00FE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68E0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22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958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6</cp:revision>
  <dcterms:created xsi:type="dcterms:W3CDTF">2026-04-18T14:13:00Z</dcterms:created>
  <dcterms:modified xsi:type="dcterms:W3CDTF">2026-06-03T09:19:00Z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